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AE5FA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r w:rsidR="00AE5FA1">
        <w:rPr>
          <w:rFonts w:ascii="Arial" w:hAnsi="Arial" w:cs="Arial"/>
          <w:sz w:val="26"/>
          <w:szCs w:val="26"/>
        </w:rPr>
        <w:t xml:space="preserve">CHU THI LE DUNG </w:t>
      </w:r>
    </w:p>
    <w:p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Email: </w:t>
      </w:r>
      <w:r w:rsidR="00AE5FA1">
        <w:rPr>
          <w:rFonts w:ascii="Arial" w:hAnsi="Arial" w:cs="Arial"/>
          <w:sz w:val="26"/>
          <w:szCs w:val="26"/>
        </w:rPr>
        <w:t>dungctl</w:t>
      </w:r>
      <w:r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F43C5B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AE5FA1">
        <w:rPr>
          <w:rFonts w:ascii="Arial" w:hAnsi="Arial" w:cs="Arial"/>
          <w:w w:val="105"/>
          <w:sz w:val="26"/>
          <w:szCs w:val="26"/>
        </w:rPr>
        <w:t xml:space="preserve">Finance and Banking </w:t>
      </w:r>
    </w:p>
    <w:p w:rsidR="00271DE5" w:rsidRPr="00DF5664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Faculty of </w:t>
      </w:r>
      <w:r w:rsidR="00F43C5B">
        <w:rPr>
          <w:rFonts w:ascii="Arial" w:hAnsi="Arial" w:cs="Arial"/>
          <w:w w:val="105"/>
          <w:sz w:val="26"/>
          <w:szCs w:val="26"/>
        </w:rPr>
        <w:t xml:space="preserve">Accounting and Finance 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A4EFA" w:rsidRPr="00DF5664" w:rsidRDefault="00A4464A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>
        <w:rPr>
          <w:rStyle w:val="fontstyle01"/>
          <w:rFonts w:ascii="Arial" w:hAnsi="Arial" w:cs="Arial"/>
          <w:sz w:val="26"/>
          <w:szCs w:val="26"/>
        </w:rPr>
        <w:t>Uni</w:t>
      </w:r>
      <w:r w:rsidR="007A20D4">
        <w:rPr>
          <w:rStyle w:val="fontstyle01"/>
          <w:rFonts w:ascii="Arial" w:hAnsi="Arial" w:cs="Arial"/>
          <w:sz w:val="26"/>
          <w:szCs w:val="26"/>
        </w:rPr>
        <w:t xml:space="preserve">versity </w:t>
      </w:r>
      <w:r w:rsidR="00660D1E">
        <w:rPr>
          <w:rStyle w:val="fontstyle01"/>
          <w:rFonts w:ascii="Arial" w:hAnsi="Arial" w:cs="Arial"/>
          <w:sz w:val="26"/>
          <w:szCs w:val="26"/>
        </w:rPr>
        <w:t xml:space="preserve">of Technology </w:t>
      </w:r>
      <w:r w:rsidR="007A20D4">
        <w:rPr>
          <w:rStyle w:val="fontstyle01"/>
          <w:rFonts w:ascii="Arial" w:hAnsi="Arial" w:cs="Arial"/>
          <w:sz w:val="26"/>
          <w:szCs w:val="26"/>
        </w:rPr>
        <w:t>Sydney</w:t>
      </w:r>
      <w:r w:rsidR="00C96723">
        <w:rPr>
          <w:rStyle w:val="fontstyle01"/>
          <w:rFonts w:ascii="Arial" w:hAnsi="Arial" w:cs="Arial"/>
          <w:sz w:val="26"/>
          <w:szCs w:val="26"/>
        </w:rPr>
        <w:t>, Australia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7A20D4">
        <w:rPr>
          <w:rStyle w:val="fontstyle31"/>
          <w:rFonts w:ascii="Arial" w:hAnsi="Arial" w:cs="Arial"/>
          <w:sz w:val="26"/>
          <w:szCs w:val="26"/>
        </w:rPr>
        <w:t>Master in Finance</w:t>
      </w:r>
      <w:proofErr w:type="gramStart"/>
      <w:r w:rsidR="00A47D40">
        <w:rPr>
          <w:rStyle w:val="fontstyle31"/>
          <w:rFonts w:ascii="Arial" w:hAnsi="Arial" w:cs="Arial"/>
          <w:sz w:val="26"/>
          <w:szCs w:val="26"/>
        </w:rPr>
        <w:t xml:space="preserve">, </w:t>
      </w:r>
      <w:r w:rsidR="007A20D4">
        <w:rPr>
          <w:rStyle w:val="fontstyle31"/>
          <w:rFonts w:ascii="Arial" w:hAnsi="Arial" w:cs="Arial"/>
          <w:sz w:val="26"/>
          <w:szCs w:val="26"/>
        </w:rPr>
        <w:t xml:space="preserve"> f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rom</w:t>
      </w:r>
      <w:proofErr w:type="gramEnd"/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</w:t>
      </w:r>
      <w:r w:rsidR="00C96723">
        <w:rPr>
          <w:rStyle w:val="fontstyle31"/>
          <w:rFonts w:ascii="Arial" w:hAnsi="Arial" w:cs="Arial"/>
          <w:sz w:val="26"/>
          <w:szCs w:val="26"/>
        </w:rPr>
        <w:t xml:space="preserve">2002 to 2003 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C96723">
        <w:rPr>
          <w:rStyle w:val="fontstyle01"/>
          <w:rFonts w:ascii="Arial" w:hAnsi="Arial" w:cs="Arial"/>
          <w:sz w:val="26"/>
          <w:szCs w:val="26"/>
        </w:rPr>
        <w:t xml:space="preserve">National Economic University , Vietnam 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B.A. in </w:t>
      </w:r>
      <w:r w:rsidR="00A47D40">
        <w:rPr>
          <w:rStyle w:val="fontstyle31"/>
          <w:rFonts w:ascii="Arial" w:hAnsi="Arial" w:cs="Arial"/>
          <w:sz w:val="26"/>
          <w:szCs w:val="26"/>
        </w:rPr>
        <w:t>Finance</w:t>
      </w:r>
      <w:r w:rsidR="00DF0C91">
        <w:rPr>
          <w:rStyle w:val="fontstyle31"/>
          <w:rFonts w:ascii="Arial" w:hAnsi="Arial" w:cs="Arial"/>
          <w:sz w:val="26"/>
          <w:szCs w:val="26"/>
        </w:rPr>
        <w:t xml:space="preserve"> and Banking </w:t>
      </w:r>
      <w:r w:rsidR="00A47D40">
        <w:rPr>
          <w:rStyle w:val="fontstyle31"/>
          <w:rFonts w:ascii="Arial" w:hAnsi="Arial" w:cs="Arial"/>
          <w:sz w:val="26"/>
          <w:szCs w:val="26"/>
        </w:rPr>
        <w:t xml:space="preserve">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 w:rsidR="00A47D40">
        <w:rPr>
          <w:rStyle w:val="fontstyle31"/>
          <w:rFonts w:ascii="Arial" w:hAnsi="Arial" w:cs="Arial"/>
          <w:sz w:val="26"/>
          <w:szCs w:val="26"/>
        </w:rPr>
        <w:t>1993 to 1997</w:t>
      </w:r>
    </w:p>
    <w:p w:rsidR="002A4EFA" w:rsidRPr="00DF5664" w:rsidRDefault="002A4EFA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color w:val="000000"/>
          <w:sz w:val="26"/>
          <w:szCs w:val="26"/>
        </w:rPr>
        <w:t xml:space="preserve">  </w:t>
      </w:r>
      <w:r w:rsidR="00A47D40">
        <w:rPr>
          <w:rFonts w:ascii="Arial" w:hAnsi="Arial" w:cs="Arial"/>
          <w:color w:val="000000"/>
          <w:sz w:val="26"/>
          <w:szCs w:val="26"/>
        </w:rPr>
        <w:t xml:space="preserve">Research topic: Corporate Finance, </w:t>
      </w:r>
      <w:r w:rsidR="00735586">
        <w:rPr>
          <w:rFonts w:ascii="Arial" w:hAnsi="Arial" w:cs="Arial"/>
          <w:color w:val="000000"/>
          <w:sz w:val="26"/>
          <w:szCs w:val="26"/>
        </w:rPr>
        <w:t xml:space="preserve">Financial </w:t>
      </w:r>
      <w:proofErr w:type="spellStart"/>
      <w:r w:rsidR="00735586">
        <w:rPr>
          <w:rFonts w:ascii="Arial" w:hAnsi="Arial" w:cs="Arial"/>
          <w:color w:val="000000"/>
          <w:sz w:val="26"/>
          <w:szCs w:val="26"/>
        </w:rPr>
        <w:t>Analysist</w:t>
      </w:r>
      <w:proofErr w:type="spellEnd"/>
      <w:r w:rsidR="00735586">
        <w:rPr>
          <w:rFonts w:ascii="Arial" w:hAnsi="Arial" w:cs="Arial"/>
          <w:color w:val="000000"/>
          <w:sz w:val="26"/>
          <w:szCs w:val="26"/>
        </w:rPr>
        <w:t>, Banking Operation, Investment</w:t>
      </w:r>
      <w:r w:rsidR="00621DAD">
        <w:rPr>
          <w:rFonts w:ascii="Arial" w:hAnsi="Arial" w:cs="Arial"/>
          <w:color w:val="000000"/>
          <w:sz w:val="26"/>
          <w:szCs w:val="26"/>
        </w:rPr>
        <w:t>, Company Valuation</w:t>
      </w:r>
      <w:r w:rsidR="00660D1E">
        <w:rPr>
          <w:rFonts w:ascii="Arial" w:hAnsi="Arial" w:cs="Arial"/>
          <w:color w:val="000000"/>
          <w:sz w:val="26"/>
          <w:szCs w:val="26"/>
        </w:rPr>
        <w:t xml:space="preserve">, Financial Risk Management. 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>List of research activities/ projects which you are implementing/ implemented</w:t>
      </w: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581D64" w:rsidRPr="00DF0C91" w:rsidRDefault="00581D64" w:rsidP="00581D6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DF0C91">
        <w:rPr>
          <w:rFonts w:ascii="Arial" w:hAnsi="Arial" w:cs="Arial"/>
          <w:sz w:val="26"/>
          <w:szCs w:val="26"/>
          <w:lang w:val="vi-VN"/>
        </w:rPr>
        <w:t>Financial Management</w:t>
      </w:r>
    </w:p>
    <w:p w:rsidR="00581D64" w:rsidRPr="00DF0C91" w:rsidRDefault="00581D64" w:rsidP="00581D6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6"/>
          <w:szCs w:val="26"/>
        </w:rPr>
      </w:pPr>
      <w:r w:rsidRPr="00DF0C91">
        <w:rPr>
          <w:rFonts w:ascii="Arial" w:hAnsi="Arial" w:cs="Arial"/>
          <w:sz w:val="26"/>
          <w:szCs w:val="26"/>
          <w:lang w:val="en-GB"/>
        </w:rPr>
        <w:t>International Settlement</w:t>
      </w:r>
    </w:p>
    <w:p w:rsidR="00581D64" w:rsidRPr="00DF0C91" w:rsidRDefault="00581D64" w:rsidP="00581D64">
      <w:pPr>
        <w:numPr>
          <w:ilvl w:val="0"/>
          <w:numId w:val="1"/>
        </w:numPr>
        <w:spacing w:before="120"/>
        <w:jc w:val="both"/>
        <w:rPr>
          <w:rStyle w:val="fontstyle21"/>
          <w:rFonts w:ascii="Arial" w:hAnsi="Arial" w:cs="Arial"/>
          <w:color w:val="auto"/>
          <w:sz w:val="26"/>
          <w:szCs w:val="26"/>
        </w:rPr>
      </w:pPr>
      <w:r w:rsidRPr="00DF0C91">
        <w:rPr>
          <w:rStyle w:val="fontstyle21"/>
          <w:rFonts w:ascii="Arial" w:hAnsi="Arial" w:cs="Arial"/>
          <w:b/>
          <w:bCs/>
          <w:sz w:val="26"/>
          <w:szCs w:val="26"/>
        </w:rPr>
        <w:t>Commercial Bank</w:t>
      </w:r>
    </w:p>
    <w:p w:rsidR="00581D64" w:rsidRPr="00DF0C91" w:rsidRDefault="00581D64" w:rsidP="00581D64">
      <w:pPr>
        <w:numPr>
          <w:ilvl w:val="0"/>
          <w:numId w:val="1"/>
        </w:numPr>
        <w:spacing w:before="120"/>
        <w:jc w:val="both"/>
        <w:rPr>
          <w:rStyle w:val="fontstyle21"/>
          <w:rFonts w:ascii="Arial" w:hAnsi="Arial" w:cs="Arial"/>
          <w:b/>
          <w:bCs/>
          <w:sz w:val="26"/>
          <w:szCs w:val="26"/>
        </w:rPr>
      </w:pPr>
      <w:r w:rsidRPr="00DF0C91">
        <w:rPr>
          <w:rStyle w:val="fontstyle21"/>
          <w:rFonts w:ascii="Arial" w:hAnsi="Arial" w:cs="Arial"/>
          <w:b/>
          <w:bCs/>
          <w:sz w:val="26"/>
          <w:szCs w:val="26"/>
        </w:rPr>
        <w:t>Financial Risk Management</w:t>
      </w:r>
    </w:p>
    <w:p w:rsidR="00581D64" w:rsidRPr="00DF0C91" w:rsidRDefault="00581D64" w:rsidP="00581D64">
      <w:pPr>
        <w:rPr>
          <w:rFonts w:ascii="Arial" w:hAnsi="Arial" w:cs="Arial"/>
        </w:rPr>
      </w:pPr>
    </w:p>
    <w:p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:rsidR="000F527F" w:rsidRPr="00DF0C91" w:rsidRDefault="000F527F" w:rsidP="000F527F">
      <w:pPr>
        <w:spacing w:before="120"/>
        <w:rPr>
          <w:rFonts w:ascii="Arial" w:hAnsi="Arial" w:cs="Arial"/>
          <w:sz w:val="26"/>
          <w:szCs w:val="26"/>
        </w:rPr>
      </w:pPr>
      <w:r w:rsidRPr="00DF0C91">
        <w:rPr>
          <w:rFonts w:ascii="Arial" w:hAnsi="Arial" w:cs="Arial"/>
          <w:sz w:val="26"/>
          <w:szCs w:val="26"/>
        </w:rPr>
        <w:t xml:space="preserve">Chu </w:t>
      </w:r>
      <w:proofErr w:type="spellStart"/>
      <w:r w:rsidRPr="00DF0C91">
        <w:rPr>
          <w:rFonts w:ascii="Arial" w:hAnsi="Arial" w:cs="Arial"/>
          <w:sz w:val="26"/>
          <w:szCs w:val="26"/>
        </w:rPr>
        <w:t>Thi</w:t>
      </w:r>
      <w:proofErr w:type="spellEnd"/>
      <w:r w:rsidRPr="00DF0C91">
        <w:rPr>
          <w:rFonts w:ascii="Arial" w:hAnsi="Arial" w:cs="Arial"/>
          <w:sz w:val="26"/>
          <w:szCs w:val="26"/>
        </w:rPr>
        <w:t xml:space="preserve"> Le Dung </w:t>
      </w:r>
      <w:proofErr w:type="gramStart"/>
      <w:r w:rsidRPr="00DF0C91">
        <w:rPr>
          <w:rFonts w:ascii="Arial" w:hAnsi="Arial" w:cs="Arial"/>
          <w:sz w:val="26"/>
          <w:szCs w:val="26"/>
        </w:rPr>
        <w:t>( 2016</w:t>
      </w:r>
      <w:proofErr w:type="gramEnd"/>
      <w:r w:rsidRPr="00DF0C91">
        <w:rPr>
          <w:rFonts w:ascii="Arial" w:hAnsi="Arial" w:cs="Arial"/>
          <w:sz w:val="26"/>
          <w:szCs w:val="26"/>
        </w:rPr>
        <w:t xml:space="preserve">)  “ Merger and Acquisition: the benefits”, The Journal of Finance 4/2016. </w:t>
      </w:r>
    </w:p>
    <w:p w:rsidR="000F527F" w:rsidRDefault="000F527F" w:rsidP="000F527F">
      <w:pPr>
        <w:spacing w:before="120"/>
        <w:rPr>
          <w:rFonts w:ascii="Arial" w:hAnsi="Arial" w:cs="Arial"/>
          <w:sz w:val="26"/>
          <w:szCs w:val="26"/>
        </w:rPr>
      </w:pPr>
      <w:r w:rsidRPr="00DF0C91">
        <w:rPr>
          <w:rFonts w:ascii="Arial" w:hAnsi="Arial" w:cs="Arial"/>
          <w:sz w:val="26"/>
          <w:szCs w:val="26"/>
        </w:rPr>
        <w:lastRenderedPageBreak/>
        <w:t xml:space="preserve">Chu </w:t>
      </w:r>
      <w:proofErr w:type="spellStart"/>
      <w:r w:rsidRPr="00DF0C91">
        <w:rPr>
          <w:rFonts w:ascii="Arial" w:hAnsi="Arial" w:cs="Arial"/>
          <w:sz w:val="26"/>
          <w:szCs w:val="26"/>
        </w:rPr>
        <w:t>Thi</w:t>
      </w:r>
      <w:proofErr w:type="spellEnd"/>
      <w:r w:rsidRPr="00DF0C91">
        <w:rPr>
          <w:rFonts w:ascii="Arial" w:hAnsi="Arial" w:cs="Arial"/>
          <w:sz w:val="26"/>
          <w:szCs w:val="26"/>
        </w:rPr>
        <w:t xml:space="preserve"> Le Dung </w:t>
      </w:r>
      <w:proofErr w:type="gramStart"/>
      <w:r w:rsidRPr="00DF0C91">
        <w:rPr>
          <w:rFonts w:ascii="Arial" w:hAnsi="Arial" w:cs="Arial"/>
          <w:sz w:val="26"/>
          <w:szCs w:val="26"/>
        </w:rPr>
        <w:t>( 2016</w:t>
      </w:r>
      <w:proofErr w:type="gramEnd"/>
      <w:r w:rsidRPr="00DF0C91">
        <w:rPr>
          <w:rFonts w:ascii="Arial" w:hAnsi="Arial" w:cs="Arial"/>
          <w:sz w:val="26"/>
          <w:szCs w:val="26"/>
        </w:rPr>
        <w:t>) “ The Future Contract on Stock Index”, The Journal of Finance, 7/2016.</w:t>
      </w:r>
    </w:p>
    <w:p w:rsidR="00990AAC" w:rsidRPr="00DF0C91" w:rsidRDefault="00990AAC" w:rsidP="000F527F">
      <w:pPr>
        <w:spacing w:before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Chu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Le Dung </w:t>
      </w:r>
      <w:proofErr w:type="gramStart"/>
      <w:r>
        <w:rPr>
          <w:rFonts w:ascii="Arial" w:hAnsi="Arial" w:cs="Arial"/>
          <w:sz w:val="26"/>
          <w:szCs w:val="26"/>
        </w:rPr>
        <w:t>( 2016</w:t>
      </w:r>
      <w:proofErr w:type="gramEnd"/>
      <w:r>
        <w:rPr>
          <w:rFonts w:ascii="Arial" w:hAnsi="Arial" w:cs="Arial"/>
          <w:sz w:val="26"/>
          <w:szCs w:val="26"/>
        </w:rPr>
        <w:t xml:space="preserve">) “ Development </w:t>
      </w:r>
      <w:r w:rsidR="00B961DB">
        <w:rPr>
          <w:rFonts w:ascii="Arial" w:hAnsi="Arial" w:cs="Arial"/>
          <w:sz w:val="26"/>
          <w:szCs w:val="26"/>
        </w:rPr>
        <w:t xml:space="preserve"> Derivative </w:t>
      </w:r>
      <w:r>
        <w:rPr>
          <w:rFonts w:ascii="Arial" w:hAnsi="Arial" w:cs="Arial"/>
          <w:sz w:val="26"/>
          <w:szCs w:val="26"/>
        </w:rPr>
        <w:t xml:space="preserve"> Market in Vietnam”, The Journal of </w:t>
      </w:r>
      <w:proofErr w:type="spellStart"/>
      <w:r>
        <w:rPr>
          <w:rFonts w:ascii="Arial" w:hAnsi="Arial" w:cs="Arial"/>
          <w:sz w:val="26"/>
          <w:szCs w:val="26"/>
        </w:rPr>
        <w:t>Fiance</w:t>
      </w:r>
      <w:proofErr w:type="spellEnd"/>
      <w:r>
        <w:rPr>
          <w:rFonts w:ascii="Arial" w:hAnsi="Arial" w:cs="Arial"/>
          <w:sz w:val="26"/>
          <w:szCs w:val="26"/>
        </w:rPr>
        <w:t>, 9/2016</w:t>
      </w:r>
    </w:p>
    <w:p w:rsidR="003E4629" w:rsidRPr="00DF0C91" w:rsidRDefault="003E4629" w:rsidP="000F527F">
      <w:pPr>
        <w:spacing w:before="120"/>
        <w:rPr>
          <w:rFonts w:ascii="Arial" w:hAnsi="Arial" w:cs="Arial"/>
          <w:sz w:val="26"/>
          <w:szCs w:val="26"/>
        </w:rPr>
      </w:pPr>
      <w:r w:rsidRPr="00DF0C91">
        <w:rPr>
          <w:rFonts w:ascii="Arial" w:hAnsi="Arial" w:cs="Arial"/>
          <w:sz w:val="26"/>
          <w:szCs w:val="26"/>
        </w:rPr>
        <w:t xml:space="preserve">Chu </w:t>
      </w:r>
      <w:proofErr w:type="spellStart"/>
      <w:r w:rsidRPr="00DF0C91">
        <w:rPr>
          <w:rFonts w:ascii="Arial" w:hAnsi="Arial" w:cs="Arial"/>
          <w:sz w:val="26"/>
          <w:szCs w:val="26"/>
        </w:rPr>
        <w:t>Thij</w:t>
      </w:r>
      <w:proofErr w:type="spellEnd"/>
      <w:r w:rsidRPr="00DF0C91">
        <w:rPr>
          <w:rFonts w:ascii="Arial" w:hAnsi="Arial" w:cs="Arial"/>
          <w:sz w:val="26"/>
          <w:szCs w:val="26"/>
        </w:rPr>
        <w:t xml:space="preserve"> Le Dung </w:t>
      </w:r>
      <w:proofErr w:type="gramStart"/>
      <w:r w:rsidRPr="00DF0C91">
        <w:rPr>
          <w:rFonts w:ascii="Arial" w:hAnsi="Arial" w:cs="Arial"/>
          <w:sz w:val="26"/>
          <w:szCs w:val="26"/>
        </w:rPr>
        <w:t>( 2019</w:t>
      </w:r>
      <w:proofErr w:type="gramEnd"/>
      <w:r w:rsidRPr="00DF0C91">
        <w:rPr>
          <w:rFonts w:ascii="Arial" w:hAnsi="Arial" w:cs="Arial"/>
          <w:sz w:val="26"/>
          <w:szCs w:val="26"/>
        </w:rPr>
        <w:t>) “</w:t>
      </w:r>
      <w:r w:rsidR="00B71896">
        <w:rPr>
          <w:rFonts w:ascii="Arial" w:hAnsi="Arial" w:cs="Arial"/>
          <w:sz w:val="26"/>
          <w:szCs w:val="26"/>
        </w:rPr>
        <w:t xml:space="preserve"> </w:t>
      </w:r>
      <w:r w:rsidR="00E92CC9">
        <w:rPr>
          <w:rFonts w:ascii="Arial" w:hAnsi="Arial" w:cs="Arial"/>
          <w:sz w:val="26"/>
          <w:szCs w:val="26"/>
        </w:rPr>
        <w:t xml:space="preserve">Using </w:t>
      </w:r>
      <w:r w:rsidR="00B71896">
        <w:rPr>
          <w:rFonts w:ascii="Arial" w:hAnsi="Arial" w:cs="Arial"/>
          <w:sz w:val="26"/>
          <w:szCs w:val="26"/>
        </w:rPr>
        <w:t xml:space="preserve"> credit </w:t>
      </w:r>
      <w:proofErr w:type="spellStart"/>
      <w:r w:rsidR="00B71896">
        <w:rPr>
          <w:rFonts w:ascii="Arial" w:hAnsi="Arial" w:cs="Arial"/>
          <w:sz w:val="26"/>
          <w:szCs w:val="26"/>
        </w:rPr>
        <w:t>rik</w:t>
      </w:r>
      <w:proofErr w:type="spellEnd"/>
      <w:r w:rsidR="00B71896">
        <w:rPr>
          <w:rFonts w:ascii="Arial" w:hAnsi="Arial" w:cs="Arial"/>
          <w:sz w:val="26"/>
          <w:szCs w:val="26"/>
        </w:rPr>
        <w:t xml:space="preserve"> swap contract</w:t>
      </w:r>
      <w:r w:rsidR="00E92CC9">
        <w:rPr>
          <w:rFonts w:ascii="Arial" w:hAnsi="Arial" w:cs="Arial"/>
          <w:sz w:val="26"/>
          <w:szCs w:val="26"/>
        </w:rPr>
        <w:t xml:space="preserve"> in bad debt managing in Vietnam market</w:t>
      </w:r>
      <w:r w:rsidR="00CA0332">
        <w:rPr>
          <w:rFonts w:ascii="Arial" w:hAnsi="Arial" w:cs="Arial"/>
          <w:sz w:val="26"/>
          <w:szCs w:val="26"/>
        </w:rPr>
        <w:t xml:space="preserve"> “, The Journal of Industry and Trade, </w:t>
      </w:r>
      <w:r w:rsidR="00C750EB">
        <w:rPr>
          <w:rFonts w:ascii="Arial" w:hAnsi="Arial" w:cs="Arial"/>
          <w:sz w:val="26"/>
          <w:szCs w:val="26"/>
        </w:rPr>
        <w:t>6/2019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7104F5" w:rsidRPr="007104F5" w:rsidRDefault="007104F5" w:rsidP="007104F5"/>
    <w:p w:rsidR="00271DE5" w:rsidRPr="00DF0C91" w:rsidRDefault="000F527F" w:rsidP="00271DE5">
      <w:pPr>
        <w:rPr>
          <w:rFonts w:ascii="Arial" w:hAnsi="Arial" w:cs="Arial"/>
          <w:sz w:val="26"/>
          <w:szCs w:val="26"/>
        </w:rPr>
      </w:pPr>
      <w:r w:rsidRPr="00DF0C91">
        <w:rPr>
          <w:rFonts w:ascii="Arial" w:hAnsi="Arial" w:cs="Arial"/>
          <w:sz w:val="26"/>
          <w:szCs w:val="26"/>
        </w:rPr>
        <w:t xml:space="preserve">Chu </w:t>
      </w:r>
      <w:proofErr w:type="spellStart"/>
      <w:r w:rsidRPr="00DF0C91">
        <w:rPr>
          <w:rFonts w:ascii="Arial" w:hAnsi="Arial" w:cs="Arial"/>
          <w:sz w:val="26"/>
          <w:szCs w:val="26"/>
        </w:rPr>
        <w:t>Thi</w:t>
      </w:r>
      <w:proofErr w:type="spellEnd"/>
      <w:r w:rsidRPr="00DF0C91">
        <w:rPr>
          <w:rFonts w:ascii="Arial" w:hAnsi="Arial" w:cs="Arial"/>
          <w:sz w:val="26"/>
          <w:szCs w:val="26"/>
        </w:rPr>
        <w:t xml:space="preserve"> Le Dung </w:t>
      </w:r>
      <w:proofErr w:type="gramStart"/>
      <w:r w:rsidRPr="00DF0C91">
        <w:rPr>
          <w:rFonts w:ascii="Arial" w:hAnsi="Arial" w:cs="Arial"/>
          <w:sz w:val="26"/>
          <w:szCs w:val="26"/>
        </w:rPr>
        <w:t>( 2011</w:t>
      </w:r>
      <w:proofErr w:type="gramEnd"/>
      <w:r w:rsidRPr="00DF0C91">
        <w:rPr>
          <w:rFonts w:ascii="Arial" w:hAnsi="Arial" w:cs="Arial"/>
          <w:sz w:val="26"/>
          <w:szCs w:val="26"/>
        </w:rPr>
        <w:t xml:space="preserve">). The Valuation of State Owned </w:t>
      </w:r>
      <w:proofErr w:type="gramStart"/>
      <w:r w:rsidRPr="00DF0C91">
        <w:rPr>
          <w:rFonts w:ascii="Arial" w:hAnsi="Arial" w:cs="Arial"/>
          <w:sz w:val="26"/>
          <w:szCs w:val="26"/>
        </w:rPr>
        <w:t>Companies  in</w:t>
      </w:r>
      <w:proofErr w:type="gramEnd"/>
      <w:r w:rsidRPr="00DF0C91">
        <w:rPr>
          <w:rFonts w:ascii="Arial" w:hAnsi="Arial" w:cs="Arial"/>
          <w:sz w:val="26"/>
          <w:szCs w:val="26"/>
        </w:rPr>
        <w:t xml:space="preserve"> Vietnam,  3</w:t>
      </w:r>
      <w:r w:rsidRPr="00DF0C91">
        <w:rPr>
          <w:rFonts w:ascii="Arial" w:hAnsi="Arial" w:cs="Arial"/>
          <w:sz w:val="26"/>
          <w:szCs w:val="26"/>
          <w:vertAlign w:val="superscript"/>
        </w:rPr>
        <w:t>rd</w:t>
      </w:r>
      <w:r w:rsidRPr="00DF0C91">
        <w:rPr>
          <w:rFonts w:ascii="Arial" w:hAnsi="Arial" w:cs="Arial"/>
          <w:sz w:val="26"/>
          <w:szCs w:val="26"/>
        </w:rPr>
        <w:t xml:space="preserve"> Annual </w:t>
      </w:r>
      <w:proofErr w:type="spellStart"/>
      <w:r w:rsidRPr="00DF0C91">
        <w:rPr>
          <w:rFonts w:ascii="Arial" w:hAnsi="Arial" w:cs="Arial"/>
          <w:sz w:val="26"/>
          <w:szCs w:val="26"/>
        </w:rPr>
        <w:t>Internation</w:t>
      </w:r>
      <w:proofErr w:type="spellEnd"/>
      <w:r w:rsidRPr="00DF0C91">
        <w:rPr>
          <w:rFonts w:ascii="Arial" w:hAnsi="Arial" w:cs="Arial"/>
          <w:sz w:val="26"/>
          <w:szCs w:val="26"/>
        </w:rPr>
        <w:t xml:space="preserve"> Conference on Accounting and Finance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5A19BB" w:rsidRDefault="00D66445" w:rsidP="00271DE5">
      <w:pPr>
        <w:rPr>
          <w:rFonts w:ascii="Arial" w:hAnsi="Arial" w:cs="Arial"/>
          <w:b/>
          <w:sz w:val="26"/>
          <w:szCs w:val="26"/>
        </w:rPr>
      </w:pPr>
      <w:r w:rsidRPr="005A19BB">
        <w:rPr>
          <w:rFonts w:ascii="Arial" w:hAnsi="Arial" w:cs="Arial"/>
          <w:sz w:val="26"/>
          <w:szCs w:val="26"/>
        </w:rPr>
        <w:t xml:space="preserve">Chu </w:t>
      </w:r>
      <w:proofErr w:type="spellStart"/>
      <w:r w:rsidRPr="005A19BB">
        <w:rPr>
          <w:rFonts w:ascii="Arial" w:hAnsi="Arial" w:cs="Arial"/>
          <w:sz w:val="26"/>
          <w:szCs w:val="26"/>
        </w:rPr>
        <w:t>Thi</w:t>
      </w:r>
      <w:proofErr w:type="spellEnd"/>
      <w:r w:rsidRPr="005A19BB">
        <w:rPr>
          <w:rFonts w:ascii="Arial" w:hAnsi="Arial" w:cs="Arial"/>
          <w:sz w:val="26"/>
          <w:szCs w:val="26"/>
        </w:rPr>
        <w:t xml:space="preserve"> Le Dung </w:t>
      </w:r>
      <w:proofErr w:type="gramStart"/>
      <w:r w:rsidRPr="005A19BB">
        <w:rPr>
          <w:rFonts w:ascii="Arial" w:hAnsi="Arial" w:cs="Arial"/>
          <w:sz w:val="26"/>
          <w:szCs w:val="26"/>
        </w:rPr>
        <w:t>( 2017</w:t>
      </w:r>
      <w:proofErr w:type="gramEnd"/>
      <w:r w:rsidRPr="005A19BB">
        <w:rPr>
          <w:rFonts w:ascii="Arial" w:hAnsi="Arial" w:cs="Arial"/>
          <w:sz w:val="26"/>
          <w:szCs w:val="26"/>
        </w:rPr>
        <w:t xml:space="preserve">), The </w:t>
      </w:r>
      <w:r w:rsidRPr="005A19BB">
        <w:rPr>
          <w:rFonts w:ascii="Arial" w:hAnsi="Arial" w:cs="Arial"/>
          <w:i/>
          <w:sz w:val="26"/>
          <w:szCs w:val="26"/>
        </w:rPr>
        <w:t>solutions to improve the quality of human resources training in finance and banking</w:t>
      </w:r>
      <w:r w:rsidR="00F471B6" w:rsidRPr="005A19BB">
        <w:rPr>
          <w:rFonts w:ascii="Arial" w:hAnsi="Arial" w:cs="Arial"/>
          <w:i/>
          <w:sz w:val="26"/>
          <w:szCs w:val="26"/>
        </w:rPr>
        <w:t>.</w:t>
      </w:r>
      <w:r w:rsidR="009728D0" w:rsidRPr="005A19BB">
        <w:rPr>
          <w:rFonts w:ascii="Arial" w:hAnsi="Arial" w:cs="Arial"/>
          <w:sz w:val="26"/>
          <w:szCs w:val="26"/>
        </w:rPr>
        <w:t xml:space="preserve"> </w:t>
      </w:r>
      <w:r w:rsidR="009728D0" w:rsidRPr="005A19BB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>Vietnam National Qualification Framework and Curriculum Development in Higher Education</w:t>
      </w:r>
      <w:r w:rsidR="005A19BB" w:rsidRPr="005A19BB">
        <w:rPr>
          <w:rStyle w:val="Strong"/>
          <w:rFonts w:ascii="Arial" w:hAnsi="Arial" w:cs="Arial"/>
          <w:b w:val="0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3B8E"/>
    <w:multiLevelType w:val="hybridMultilevel"/>
    <w:tmpl w:val="E7A09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0F527F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B25C3"/>
    <w:rsid w:val="003D69DB"/>
    <w:rsid w:val="003E4629"/>
    <w:rsid w:val="00434609"/>
    <w:rsid w:val="00465926"/>
    <w:rsid w:val="004772F4"/>
    <w:rsid w:val="0049351E"/>
    <w:rsid w:val="00497575"/>
    <w:rsid w:val="00497D9E"/>
    <w:rsid w:val="00581D64"/>
    <w:rsid w:val="005A19BB"/>
    <w:rsid w:val="005B12F6"/>
    <w:rsid w:val="005B4F65"/>
    <w:rsid w:val="00607FA5"/>
    <w:rsid w:val="00621DAD"/>
    <w:rsid w:val="00651CD2"/>
    <w:rsid w:val="00660D1E"/>
    <w:rsid w:val="0066134D"/>
    <w:rsid w:val="006E189D"/>
    <w:rsid w:val="006F44F3"/>
    <w:rsid w:val="007104F5"/>
    <w:rsid w:val="00735586"/>
    <w:rsid w:val="00775062"/>
    <w:rsid w:val="007A20D4"/>
    <w:rsid w:val="008237F1"/>
    <w:rsid w:val="00833AD8"/>
    <w:rsid w:val="00854D63"/>
    <w:rsid w:val="0088663E"/>
    <w:rsid w:val="0089336C"/>
    <w:rsid w:val="008B4E7A"/>
    <w:rsid w:val="008D5452"/>
    <w:rsid w:val="00926396"/>
    <w:rsid w:val="00947C82"/>
    <w:rsid w:val="00951B64"/>
    <w:rsid w:val="009728D0"/>
    <w:rsid w:val="00990AAC"/>
    <w:rsid w:val="009D6A1E"/>
    <w:rsid w:val="00A34859"/>
    <w:rsid w:val="00A4464A"/>
    <w:rsid w:val="00A47D40"/>
    <w:rsid w:val="00A834EC"/>
    <w:rsid w:val="00A9302D"/>
    <w:rsid w:val="00AE5FA1"/>
    <w:rsid w:val="00B0425D"/>
    <w:rsid w:val="00B1434E"/>
    <w:rsid w:val="00B34C3A"/>
    <w:rsid w:val="00B71896"/>
    <w:rsid w:val="00B74E32"/>
    <w:rsid w:val="00B946AB"/>
    <w:rsid w:val="00B961DB"/>
    <w:rsid w:val="00BF07B6"/>
    <w:rsid w:val="00BF3B2C"/>
    <w:rsid w:val="00C1322F"/>
    <w:rsid w:val="00C750EB"/>
    <w:rsid w:val="00C96723"/>
    <w:rsid w:val="00CA0332"/>
    <w:rsid w:val="00CA5480"/>
    <w:rsid w:val="00D20D91"/>
    <w:rsid w:val="00D27C01"/>
    <w:rsid w:val="00D570DE"/>
    <w:rsid w:val="00D66445"/>
    <w:rsid w:val="00DC1101"/>
    <w:rsid w:val="00DD1D3D"/>
    <w:rsid w:val="00DF0C91"/>
    <w:rsid w:val="00DF5664"/>
    <w:rsid w:val="00E14038"/>
    <w:rsid w:val="00E8735A"/>
    <w:rsid w:val="00E92CC9"/>
    <w:rsid w:val="00EC3F88"/>
    <w:rsid w:val="00EE43E2"/>
    <w:rsid w:val="00EF1A28"/>
    <w:rsid w:val="00F25FC1"/>
    <w:rsid w:val="00F43C5B"/>
    <w:rsid w:val="00F471B6"/>
    <w:rsid w:val="00F6618E"/>
    <w:rsid w:val="00F711CD"/>
    <w:rsid w:val="00F80DA7"/>
    <w:rsid w:val="00F90BD8"/>
    <w:rsid w:val="00FB0E17"/>
    <w:rsid w:val="00FC017C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72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7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161A-B35C-4494-8470-1A8CA52F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2020-05-26T01:54:00Z</dcterms:created>
  <dcterms:modified xsi:type="dcterms:W3CDTF">2020-06-19T10:50:00Z</dcterms:modified>
</cp:coreProperties>
</file>